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AD8" w14:textId="7381358A" w:rsidR="00B67894" w:rsidRPr="003D37A3" w:rsidRDefault="000342FD" w:rsidP="00707651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0342F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44BE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F45C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足場の組立て等業務</w:t>
      </w:r>
      <w:r w:rsidR="003D37A3" w:rsidRPr="003D37A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特別教育</w:t>
      </w:r>
      <w:r w:rsidR="0096557C" w:rsidRPr="003D37A3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カリキュラム</w:t>
      </w:r>
    </w:p>
    <w:p w14:paraId="7BB74C7A" w14:textId="72BB38AE" w:rsidR="003657F0" w:rsidRPr="003657F0" w:rsidRDefault="003657F0" w:rsidP="00A35036">
      <w:pPr>
        <w:spacing w:line="40" w:lineRule="exact"/>
        <w:jc w:val="left"/>
        <w:rPr>
          <w:rFonts w:ascii="ＭＳ ゴシック" w:eastAsia="ＭＳ ゴシック" w:hAnsi="ＭＳ ゴシック"/>
          <w:sz w:val="24"/>
          <w:szCs w:val="24"/>
          <w:shd w:val="clear" w:color="auto" w:fill="FFFFFF" w:themeFill="background1"/>
        </w:rPr>
      </w:pPr>
    </w:p>
    <w:p w14:paraId="01A40B60" w14:textId="716357CB" w:rsidR="00A03203" w:rsidRDefault="00884E83" w:rsidP="003657F0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  <w:shd w:val="clear" w:color="auto" w:fill="FFFFFF" w:themeFill="background1"/>
        </w:rPr>
      </w:pPr>
      <w:r>
        <w:rPr>
          <w:rFonts w:ascii="ＭＳ ゴシック" w:eastAsia="ＭＳ ゴシック" w:hAnsi="ＭＳ ゴシック" w:hint="eastAsia"/>
          <w:sz w:val="24"/>
          <w:szCs w:val="24"/>
          <w:shd w:val="clear" w:color="auto" w:fill="FFFFFF" w:themeFill="background1"/>
        </w:rPr>
        <w:t>○○</w:t>
      </w:r>
      <w:r w:rsidR="00E013EB">
        <w:rPr>
          <w:rFonts w:ascii="ＭＳ ゴシック" w:eastAsia="ＭＳ ゴシック" w:hAnsi="ＭＳ ゴシック" w:hint="eastAsia"/>
          <w:sz w:val="24"/>
          <w:szCs w:val="24"/>
          <w:shd w:val="clear" w:color="auto" w:fill="FFFFFF" w:themeFill="background1"/>
        </w:rPr>
        <w:t xml:space="preserve">□□　</w:t>
      </w:r>
      <w:r>
        <w:rPr>
          <w:rFonts w:ascii="ＭＳ ゴシック" w:eastAsia="ＭＳ ゴシック" w:hAnsi="ＭＳ ゴシック" w:hint="eastAsia"/>
          <w:sz w:val="24"/>
          <w:szCs w:val="24"/>
          <w:shd w:val="clear" w:color="auto" w:fill="FFFFFF" w:themeFill="background1"/>
        </w:rPr>
        <w:t>株式会社</w:t>
      </w:r>
    </w:p>
    <w:tbl>
      <w:tblPr>
        <w:tblStyle w:val="a3"/>
        <w:tblW w:w="97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48"/>
        <w:gridCol w:w="2114"/>
        <w:gridCol w:w="5277"/>
      </w:tblGrid>
      <w:tr w:rsidR="000342FD" w14:paraId="61CEDA18" w14:textId="77777777" w:rsidTr="00735C20">
        <w:trPr>
          <w:trHeight w:val="330"/>
        </w:trPr>
        <w:tc>
          <w:tcPr>
            <w:tcW w:w="2348" w:type="dxa"/>
            <w:shd w:val="clear" w:color="auto" w:fill="FFFFFF" w:themeFill="background1"/>
            <w:vAlign w:val="center"/>
          </w:tcPr>
          <w:p w14:paraId="0D550339" w14:textId="77777777" w:rsidR="000342FD" w:rsidRPr="00707651" w:rsidRDefault="000342FD" w:rsidP="00E65E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間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11694EAB" w14:textId="12B78CA0" w:rsidR="000342FD" w:rsidRPr="003D37A3" w:rsidRDefault="000342FD" w:rsidP="00E65E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5277" w:type="dxa"/>
            <w:shd w:val="clear" w:color="auto" w:fill="FFFFFF" w:themeFill="background1"/>
            <w:vAlign w:val="center"/>
          </w:tcPr>
          <w:p w14:paraId="0FFBB481" w14:textId="589D48AD" w:rsidR="000342FD" w:rsidRPr="003D37A3" w:rsidRDefault="000342FD" w:rsidP="00E65E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内　</w:t>
            </w:r>
            <w:r w:rsidR="00E109F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容</w:t>
            </w:r>
          </w:p>
        </w:tc>
      </w:tr>
      <w:tr w:rsidR="00735C20" w14:paraId="3B816707" w14:textId="77777777" w:rsidTr="00735C20">
        <w:trPr>
          <w:trHeight w:val="132"/>
        </w:trPr>
        <w:tc>
          <w:tcPr>
            <w:tcW w:w="2348" w:type="dxa"/>
            <w:shd w:val="clear" w:color="auto" w:fill="FFFFFF" w:themeFill="background1"/>
            <w:vAlign w:val="center"/>
          </w:tcPr>
          <w:p w14:paraId="75941DB8" w14:textId="11994827" w:rsidR="00735C20" w:rsidRDefault="00735C20" w:rsidP="00E013E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～　</w:t>
            </w:r>
            <w:r w:rsidR="00E013EB"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E013EB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E4524F6" w14:textId="38FC9D18" w:rsidR="00735C20" w:rsidRDefault="00735C20" w:rsidP="00735C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会場オープン</w:t>
            </w:r>
          </w:p>
        </w:tc>
        <w:tc>
          <w:tcPr>
            <w:tcW w:w="5277" w:type="dxa"/>
            <w:shd w:val="clear" w:color="auto" w:fill="FFFFFF" w:themeFill="background1"/>
            <w:vAlign w:val="center"/>
          </w:tcPr>
          <w:p w14:paraId="4DA7DACA" w14:textId="5588449E" w:rsidR="00735C20" w:rsidRDefault="00735C20" w:rsidP="00735C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・テキストをお取り頂き</w:t>
            </w:r>
            <w:r w:rsidR="00670EB7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着席くだ</w:t>
            </w:r>
            <w:r w:rsidR="00884E83">
              <w:rPr>
                <w:rFonts w:ascii="ＭＳ ゴシック" w:eastAsia="ＭＳ ゴシック" w:hAnsi="ＭＳ ゴシック" w:hint="eastAsia"/>
              </w:rPr>
              <w:t>さい。</w:t>
            </w:r>
          </w:p>
        </w:tc>
      </w:tr>
      <w:tr w:rsidR="000342FD" w14:paraId="71CC08E0" w14:textId="77777777" w:rsidTr="00461F33">
        <w:trPr>
          <w:trHeight w:val="1116"/>
        </w:trPr>
        <w:tc>
          <w:tcPr>
            <w:tcW w:w="2348" w:type="dxa"/>
            <w:vAlign w:val="center"/>
          </w:tcPr>
          <w:p w14:paraId="79014393" w14:textId="51C5CEDB" w:rsidR="000342FD" w:rsidRDefault="00E013EB" w:rsidP="00E013E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="000342FD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0342FD">
              <w:rPr>
                <w:rFonts w:asciiTheme="majorEastAsia" w:eastAsiaTheme="majorEastAsia" w:hAnsiTheme="majorEastAsia" w:hint="eastAsia"/>
              </w:rPr>
              <w:t>０～１</w:t>
            </w:r>
            <w:r>
              <w:rPr>
                <w:rFonts w:asciiTheme="majorEastAsia" w:eastAsiaTheme="majorEastAsia" w:hAnsiTheme="majorEastAsia" w:hint="eastAsia"/>
              </w:rPr>
              <w:t>０</w:t>
            </w:r>
            <w:r w:rsidR="000342FD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５</w:t>
            </w:r>
            <w:r w:rsidR="000342FD">
              <w:rPr>
                <w:rFonts w:asciiTheme="majorEastAsia" w:eastAsiaTheme="majorEastAsia" w:hAnsiTheme="majorEastAsia" w:hint="eastAsia"/>
              </w:rPr>
              <w:t>０</w:t>
            </w:r>
          </w:p>
          <w:p w14:paraId="0F387EAB" w14:textId="3DBC9379" w:rsidR="00E07195" w:rsidRPr="00707651" w:rsidRDefault="00E07195" w:rsidP="00E0719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（途中休憩１回）</w:t>
            </w:r>
          </w:p>
        </w:tc>
        <w:tc>
          <w:tcPr>
            <w:tcW w:w="2114" w:type="dxa"/>
            <w:vAlign w:val="center"/>
          </w:tcPr>
          <w:p w14:paraId="129024BC" w14:textId="77777777" w:rsidR="00894D9A" w:rsidRDefault="00894D9A" w:rsidP="00894D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労働災害防止に</w:t>
            </w:r>
          </w:p>
          <w:p w14:paraId="05602A3C" w14:textId="3EDDED54" w:rsidR="000342FD" w:rsidRPr="003D37A3" w:rsidRDefault="00894D9A" w:rsidP="00894D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関する知識</w:t>
            </w:r>
          </w:p>
        </w:tc>
        <w:tc>
          <w:tcPr>
            <w:tcW w:w="5277" w:type="dxa"/>
            <w:vAlign w:val="center"/>
          </w:tcPr>
          <w:p w14:paraId="1C593461" w14:textId="5A66BF43" w:rsidR="00E07195" w:rsidRDefault="00894D9A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E07195">
              <w:rPr>
                <w:rFonts w:ascii="ＭＳ ゴシック" w:eastAsia="ＭＳ ゴシック" w:hAnsi="ＭＳ ゴシック" w:hint="eastAsia"/>
              </w:rPr>
              <w:t>労働災害の発生状況</w:t>
            </w:r>
          </w:p>
          <w:p w14:paraId="54380196" w14:textId="68CCF678" w:rsidR="00894D9A" w:rsidRDefault="00E07195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・墜落災害の発生内容および問題点</w:t>
            </w:r>
          </w:p>
          <w:p w14:paraId="03A1C99D" w14:textId="5786FE1E" w:rsidR="00894D9A" w:rsidRDefault="00894D9A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・墜落、落下物による災害防止措置</w:t>
            </w:r>
          </w:p>
          <w:p w14:paraId="183D8E31" w14:textId="403AA5F6" w:rsidR="00894D9A" w:rsidRDefault="00894D9A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・感電防止のための措置、照度の基準</w:t>
            </w:r>
          </w:p>
          <w:p w14:paraId="0C849C09" w14:textId="183E0F97" w:rsidR="00894D9A" w:rsidRDefault="00894D9A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・保護</w:t>
            </w:r>
            <w:r w:rsidR="003F45C9">
              <w:rPr>
                <w:rFonts w:ascii="ＭＳ ゴシック" w:eastAsia="ＭＳ ゴシック" w:hAnsi="ＭＳ ゴシック" w:hint="eastAsia"/>
              </w:rPr>
              <w:t>具</w:t>
            </w:r>
            <w:r>
              <w:rPr>
                <w:rFonts w:ascii="ＭＳ ゴシック" w:eastAsia="ＭＳ ゴシック" w:hAnsi="ＭＳ ゴシック" w:hint="eastAsia"/>
              </w:rPr>
              <w:t>の使用方法および点検方法</w:t>
            </w:r>
          </w:p>
          <w:p w14:paraId="1FE8CCF4" w14:textId="67924041" w:rsidR="00D65178" w:rsidRDefault="00D65178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・転倒防止対策</w:t>
            </w:r>
          </w:p>
          <w:p w14:paraId="7405FA65" w14:textId="77777777" w:rsidR="007C2449" w:rsidRDefault="00894D9A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・事故発生時の措置</w:t>
            </w:r>
          </w:p>
          <w:p w14:paraId="2655D09B" w14:textId="37435F39" w:rsidR="000342FD" w:rsidRPr="003D37A3" w:rsidRDefault="007C2449" w:rsidP="00894D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94D9A">
              <w:rPr>
                <w:rFonts w:ascii="ＭＳ ゴシック" w:eastAsia="ＭＳ ゴシック" w:hAnsi="ＭＳ ゴシック" w:hint="eastAsia"/>
              </w:rPr>
              <w:t>災害事例の紹介と対応策</w:t>
            </w:r>
          </w:p>
        </w:tc>
      </w:tr>
      <w:tr w:rsidR="00E013EB" w14:paraId="1E572F29" w14:textId="77777777" w:rsidTr="00CB2A3C">
        <w:trPr>
          <w:trHeight w:val="1810"/>
        </w:trPr>
        <w:tc>
          <w:tcPr>
            <w:tcW w:w="2348" w:type="dxa"/>
            <w:vAlign w:val="center"/>
          </w:tcPr>
          <w:p w14:paraId="3D45D5CF" w14:textId="203C991A" w:rsidR="00E013EB" w:rsidRDefault="00E013EB" w:rsidP="00E65E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１１：００～１２：００</w:t>
            </w:r>
          </w:p>
        </w:tc>
        <w:tc>
          <w:tcPr>
            <w:tcW w:w="2114" w:type="dxa"/>
            <w:vAlign w:val="center"/>
          </w:tcPr>
          <w:p w14:paraId="3B283FE4" w14:textId="7E6BFEA6" w:rsidR="00E013EB" w:rsidRDefault="00E013EB" w:rsidP="003B073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関係法令</w:t>
            </w:r>
          </w:p>
        </w:tc>
        <w:tc>
          <w:tcPr>
            <w:tcW w:w="5277" w:type="dxa"/>
            <w:vAlign w:val="center"/>
          </w:tcPr>
          <w:p w14:paraId="2586BEC1" w14:textId="77283B36" w:rsidR="00E013EB" w:rsidRDefault="00E013EB" w:rsidP="00B0685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・労働安全衛生法の制定経緯、基本事項</w:t>
            </w:r>
          </w:p>
          <w:p w14:paraId="4CC90081" w14:textId="1BADE835" w:rsidR="00E013EB" w:rsidRDefault="00E013EB" w:rsidP="00B0685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・墜落防止に関する法令改正内容</w:t>
            </w:r>
          </w:p>
          <w:p w14:paraId="65BF5AA3" w14:textId="77777777" w:rsidR="00E013EB" w:rsidRDefault="00E013EB" w:rsidP="00B0685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・足場に関する法、令、則の関係条項</w:t>
            </w:r>
          </w:p>
          <w:p w14:paraId="79051320" w14:textId="77777777" w:rsidR="00E013EB" w:rsidRDefault="00E013EB" w:rsidP="00D6517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・フルハーネス特別教育の必要な作業、不要な作業</w:t>
            </w:r>
          </w:p>
          <w:p w14:paraId="52BBB2C0" w14:textId="77777777" w:rsidR="00E013EB" w:rsidRDefault="00E013EB" w:rsidP="00D6517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・作業主任者の選任が必要な作業</w:t>
            </w:r>
          </w:p>
          <w:p w14:paraId="1227DD08" w14:textId="05C560F8" w:rsidR="00E013EB" w:rsidRDefault="00E013EB" w:rsidP="00D6517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・作業計画および作業指揮者の選任が必要な作業</w:t>
            </w:r>
          </w:p>
        </w:tc>
      </w:tr>
      <w:tr w:rsidR="000342FD" w14:paraId="65E114B2" w14:textId="77777777" w:rsidTr="00461F33">
        <w:trPr>
          <w:trHeight w:val="985"/>
        </w:trPr>
        <w:tc>
          <w:tcPr>
            <w:tcW w:w="2348" w:type="dxa"/>
            <w:vAlign w:val="center"/>
          </w:tcPr>
          <w:p w14:paraId="5D08645E" w14:textId="0E6467FA" w:rsidR="000342FD" w:rsidRDefault="000342FD" w:rsidP="00E65E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E013EB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E013EB">
              <w:rPr>
                <w:rFonts w:asciiTheme="majorEastAsia" w:eastAsiaTheme="majorEastAsia" w:hAnsiTheme="majorEastAsia" w:hint="eastAsia"/>
              </w:rPr>
              <w:t>００</w:t>
            </w:r>
            <w:r>
              <w:rPr>
                <w:rFonts w:asciiTheme="majorEastAsia" w:eastAsiaTheme="majorEastAsia" w:hAnsiTheme="majorEastAsia" w:hint="eastAsia"/>
              </w:rPr>
              <w:t>～１</w:t>
            </w:r>
            <w:r w:rsidR="00E013EB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E013EB">
              <w:rPr>
                <w:rFonts w:asciiTheme="majorEastAsia" w:eastAsiaTheme="majorEastAsia" w:hAnsiTheme="majorEastAsia" w:hint="eastAsia"/>
              </w:rPr>
              <w:t>３０</w:t>
            </w:r>
          </w:p>
        </w:tc>
        <w:tc>
          <w:tcPr>
            <w:tcW w:w="2114" w:type="dxa"/>
            <w:vAlign w:val="center"/>
          </w:tcPr>
          <w:p w14:paraId="25FF506D" w14:textId="01C808C7" w:rsidR="000342FD" w:rsidRPr="003D37A3" w:rsidRDefault="00D65178" w:rsidP="00E65E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工事用設備、機械・器具等</w:t>
            </w:r>
            <w:r w:rsidR="000342FD">
              <w:rPr>
                <w:rFonts w:ascii="ＭＳ ゴシック" w:eastAsia="ＭＳ ゴシック" w:hAnsi="ＭＳ ゴシック" w:hint="eastAsia"/>
              </w:rPr>
              <w:t>に関する知識</w:t>
            </w:r>
          </w:p>
        </w:tc>
        <w:tc>
          <w:tcPr>
            <w:tcW w:w="5277" w:type="dxa"/>
            <w:vAlign w:val="center"/>
          </w:tcPr>
          <w:p w14:paraId="4EBD3D1D" w14:textId="2ADB9C8E" w:rsidR="000342FD" w:rsidRDefault="000342FD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65178">
              <w:rPr>
                <w:rFonts w:ascii="ＭＳ ゴシック" w:eastAsia="ＭＳ ゴシック" w:hAnsi="ＭＳ ゴシック" w:hint="eastAsia"/>
              </w:rPr>
              <w:t>工事</w:t>
            </w:r>
            <w:r>
              <w:rPr>
                <w:rFonts w:ascii="ＭＳ ゴシック" w:eastAsia="ＭＳ ゴシック" w:hAnsi="ＭＳ ゴシック" w:hint="eastAsia"/>
              </w:rPr>
              <w:t>用設備</w:t>
            </w:r>
            <w:r w:rsidR="00632238">
              <w:rPr>
                <w:rFonts w:ascii="ＭＳ ゴシック" w:eastAsia="ＭＳ ゴシック" w:hAnsi="ＭＳ ゴシック" w:hint="eastAsia"/>
              </w:rPr>
              <w:t>の種類</w:t>
            </w:r>
            <w:r>
              <w:rPr>
                <w:rFonts w:ascii="ＭＳ ゴシック" w:eastAsia="ＭＳ ゴシック" w:hAnsi="ＭＳ ゴシック" w:hint="eastAsia"/>
              </w:rPr>
              <w:t>および</w:t>
            </w:r>
            <w:r w:rsidR="00D65178">
              <w:rPr>
                <w:rFonts w:ascii="ＭＳ ゴシック" w:eastAsia="ＭＳ ゴシック" w:hAnsi="ＭＳ ゴシック" w:hint="eastAsia"/>
              </w:rPr>
              <w:t>機械の</w:t>
            </w:r>
            <w:r>
              <w:rPr>
                <w:rFonts w:ascii="ＭＳ ゴシック" w:eastAsia="ＭＳ ゴシック" w:hAnsi="ＭＳ ゴシック" w:hint="eastAsia"/>
              </w:rPr>
              <w:t>取扱い</w:t>
            </w:r>
            <w:r w:rsidR="00632238">
              <w:rPr>
                <w:rFonts w:ascii="ＭＳ ゴシック" w:eastAsia="ＭＳ ゴシック" w:hAnsi="ＭＳ ゴシック" w:hint="eastAsia"/>
              </w:rPr>
              <w:t>方法</w:t>
            </w:r>
          </w:p>
          <w:p w14:paraId="4CDE615E" w14:textId="78B8BCC8" w:rsidR="000342FD" w:rsidRDefault="000342FD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65178">
              <w:rPr>
                <w:rFonts w:ascii="ＭＳ ゴシック" w:eastAsia="ＭＳ ゴシック" w:hAnsi="ＭＳ ゴシック" w:hint="eastAsia"/>
              </w:rPr>
              <w:t>器具および工具</w:t>
            </w:r>
          </w:p>
          <w:p w14:paraId="0A4A3934" w14:textId="420A3C3A" w:rsidR="000342FD" w:rsidRPr="003D37A3" w:rsidRDefault="000342FD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D65178">
              <w:rPr>
                <w:rFonts w:ascii="ＭＳ ゴシック" w:eastAsia="ＭＳ ゴシック" w:hAnsi="ＭＳ ゴシック" w:hint="eastAsia"/>
              </w:rPr>
              <w:t>悪天候時における</w:t>
            </w:r>
            <w:r>
              <w:rPr>
                <w:rFonts w:ascii="ＭＳ ゴシック" w:eastAsia="ＭＳ ゴシック" w:hAnsi="ＭＳ ゴシック" w:hint="eastAsia"/>
              </w:rPr>
              <w:t>作業の方法</w:t>
            </w:r>
          </w:p>
        </w:tc>
      </w:tr>
      <w:tr w:rsidR="000342FD" w14:paraId="5A1E1489" w14:textId="77777777" w:rsidTr="00894D9A">
        <w:trPr>
          <w:trHeight w:val="975"/>
        </w:trPr>
        <w:tc>
          <w:tcPr>
            <w:tcW w:w="2348" w:type="dxa"/>
            <w:vAlign w:val="center"/>
          </w:tcPr>
          <w:p w14:paraId="01C59147" w14:textId="174AD713" w:rsidR="000342FD" w:rsidRDefault="000342FD" w:rsidP="00E65E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E013EB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E013EB">
              <w:rPr>
                <w:rFonts w:asciiTheme="majorEastAsia" w:eastAsiaTheme="majorEastAsia" w:hAnsiTheme="majorEastAsia" w:hint="eastAsia"/>
              </w:rPr>
              <w:t>４０</w:t>
            </w:r>
            <w:r>
              <w:rPr>
                <w:rFonts w:asciiTheme="majorEastAsia" w:eastAsiaTheme="majorEastAsia" w:hAnsiTheme="majorEastAsia" w:hint="eastAsia"/>
              </w:rPr>
              <w:t>～１</w:t>
            </w:r>
            <w:r w:rsidR="008A4021">
              <w:rPr>
                <w:rFonts w:asciiTheme="majorEastAsia" w:eastAsiaTheme="majorEastAsia" w:hAnsiTheme="majorEastAsia" w:hint="eastAsia"/>
              </w:rPr>
              <w:t>６</w:t>
            </w:r>
            <w:r w:rsidR="00D813AB">
              <w:rPr>
                <w:rFonts w:asciiTheme="majorEastAsia" w:eastAsiaTheme="majorEastAsia" w:hAnsiTheme="majorEastAsia" w:hint="eastAsia"/>
              </w:rPr>
              <w:t>：</w:t>
            </w:r>
            <w:r w:rsidR="008A4021">
              <w:rPr>
                <w:rFonts w:asciiTheme="majorEastAsia" w:eastAsiaTheme="majorEastAsia" w:hAnsiTheme="majorEastAsia" w:hint="eastAsia"/>
              </w:rPr>
              <w:t>００</w:t>
            </w:r>
          </w:p>
          <w:p w14:paraId="06E3D599" w14:textId="6D2E27D8" w:rsidR="008A4021" w:rsidRPr="00707651" w:rsidRDefault="008A4021" w:rsidP="008A402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（途中休憩あり）</w:t>
            </w:r>
          </w:p>
        </w:tc>
        <w:tc>
          <w:tcPr>
            <w:tcW w:w="2114" w:type="dxa"/>
            <w:vAlign w:val="center"/>
          </w:tcPr>
          <w:p w14:paraId="45EF1E8F" w14:textId="77777777" w:rsidR="008A4021" w:rsidRDefault="008A4021" w:rsidP="008A40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足場および作業の</w:t>
            </w:r>
          </w:p>
          <w:p w14:paraId="472400FA" w14:textId="63D38DAD" w:rsidR="000342FD" w:rsidRPr="003D37A3" w:rsidRDefault="008A4021" w:rsidP="008A402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方法に</w:t>
            </w:r>
            <w:r w:rsidR="000342FD">
              <w:rPr>
                <w:rFonts w:ascii="ＭＳ ゴシック" w:eastAsia="ＭＳ ゴシック" w:hAnsi="ＭＳ ゴシック" w:hint="eastAsia"/>
              </w:rPr>
              <w:t>関する知識</w:t>
            </w:r>
          </w:p>
        </w:tc>
        <w:tc>
          <w:tcPr>
            <w:tcW w:w="5277" w:type="dxa"/>
            <w:vAlign w:val="center"/>
          </w:tcPr>
          <w:p w14:paraId="3FD34CEE" w14:textId="317C280C" w:rsidR="000342FD" w:rsidRDefault="000342FD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A4021">
              <w:rPr>
                <w:rFonts w:ascii="ＭＳ ゴシック" w:eastAsia="ＭＳ ゴシック" w:hAnsi="ＭＳ ゴシック" w:hint="eastAsia"/>
              </w:rPr>
              <w:t>足場</w:t>
            </w:r>
            <w:r>
              <w:rPr>
                <w:rFonts w:ascii="ＭＳ ゴシック" w:eastAsia="ＭＳ ゴシック" w:hAnsi="ＭＳ ゴシック" w:hint="eastAsia"/>
              </w:rPr>
              <w:t>の種類</w:t>
            </w:r>
            <w:r w:rsidR="002E3F08">
              <w:rPr>
                <w:rFonts w:ascii="ＭＳ ゴシック" w:eastAsia="ＭＳ ゴシック" w:hAnsi="ＭＳ ゴシック" w:hint="eastAsia"/>
              </w:rPr>
              <w:t>、</w:t>
            </w:r>
            <w:r w:rsidR="008A4021">
              <w:rPr>
                <w:rFonts w:ascii="ＭＳ ゴシック" w:eastAsia="ＭＳ ゴシック" w:hAnsi="ＭＳ ゴシック" w:hint="eastAsia"/>
              </w:rPr>
              <w:t>材料、構造および組立図</w:t>
            </w:r>
          </w:p>
          <w:p w14:paraId="14F7F4AA" w14:textId="45DD9532" w:rsidR="00505666" w:rsidRDefault="00505666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A4021">
              <w:rPr>
                <w:rFonts w:ascii="ＭＳ ゴシック" w:eastAsia="ＭＳ ゴシック" w:hAnsi="ＭＳ ゴシック" w:hint="eastAsia"/>
              </w:rPr>
              <w:t>足場の組立、解体および変更の作業の方法</w:t>
            </w:r>
          </w:p>
          <w:p w14:paraId="60B17BB3" w14:textId="340309E7" w:rsidR="008A4021" w:rsidRDefault="008A4021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・フルハーネス型墜落制止用器具の装着方法</w:t>
            </w:r>
          </w:p>
          <w:p w14:paraId="739FA959" w14:textId="0FB2E264" w:rsidR="008A4021" w:rsidRDefault="008A4021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・同上ランヤードの取付け設備および取付方法</w:t>
            </w:r>
          </w:p>
          <w:p w14:paraId="14C65B63" w14:textId="77777777" w:rsidR="00074B37" w:rsidRDefault="00074B37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A4021">
              <w:rPr>
                <w:rFonts w:ascii="ＭＳ ゴシック" w:eastAsia="ＭＳ ゴシック" w:hAnsi="ＭＳ ゴシック" w:hint="eastAsia"/>
              </w:rPr>
              <w:t>墜落制止用器具の点検および整備</w:t>
            </w:r>
          </w:p>
          <w:p w14:paraId="42D79A60" w14:textId="77777777" w:rsidR="008A4021" w:rsidRDefault="008A4021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・足場の点検および補修</w:t>
            </w:r>
          </w:p>
          <w:p w14:paraId="18EB05E9" w14:textId="1C900B5C" w:rsidR="008A4021" w:rsidRPr="003D37A3" w:rsidRDefault="008A4021" w:rsidP="001D1D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・登り桟橋、朝顔の構造・組立て等</w:t>
            </w:r>
          </w:p>
        </w:tc>
      </w:tr>
      <w:tr w:rsidR="000342FD" w14:paraId="755B4969" w14:textId="77777777" w:rsidTr="00461F33">
        <w:trPr>
          <w:trHeight w:val="530"/>
        </w:trPr>
        <w:tc>
          <w:tcPr>
            <w:tcW w:w="2348" w:type="dxa"/>
            <w:vAlign w:val="center"/>
          </w:tcPr>
          <w:p w14:paraId="3E6D4932" w14:textId="100F3202" w:rsidR="000342FD" w:rsidRDefault="000342FD" w:rsidP="004303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074B37">
              <w:rPr>
                <w:rFonts w:asciiTheme="majorEastAsia" w:eastAsiaTheme="majorEastAsia" w:hAnsiTheme="majorEastAsia" w:hint="eastAsia"/>
              </w:rPr>
              <w:t>６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E013EB">
              <w:rPr>
                <w:rFonts w:asciiTheme="majorEastAsia" w:eastAsiaTheme="majorEastAsia" w:hAnsiTheme="majorEastAsia" w:hint="eastAsia"/>
              </w:rPr>
              <w:t>０</w:t>
            </w:r>
            <w:r w:rsidR="00670EB7">
              <w:rPr>
                <w:rFonts w:asciiTheme="majorEastAsia" w:eastAsiaTheme="majorEastAsia" w:hAnsiTheme="majorEastAsia" w:hint="eastAsia"/>
              </w:rPr>
              <w:t>０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2114" w:type="dxa"/>
            <w:vAlign w:val="center"/>
          </w:tcPr>
          <w:p w14:paraId="019DD49E" w14:textId="77777777" w:rsidR="000342FD" w:rsidRDefault="000342FD" w:rsidP="00E65E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修了証配付</w:t>
            </w:r>
          </w:p>
        </w:tc>
        <w:tc>
          <w:tcPr>
            <w:tcW w:w="5277" w:type="dxa"/>
            <w:vAlign w:val="center"/>
          </w:tcPr>
          <w:p w14:paraId="1EF24F86" w14:textId="7B8D8C72" w:rsidR="000342FD" w:rsidRDefault="000342FD" w:rsidP="001D1D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・修了証配付</w:t>
            </w:r>
            <w:r w:rsidR="00670EB7">
              <w:rPr>
                <w:rFonts w:ascii="ＭＳ ゴシック" w:eastAsia="ＭＳ ゴシック" w:hAnsi="ＭＳ ゴシック" w:hint="eastAsia"/>
              </w:rPr>
              <w:t>（修了証を受理後退席ください。）</w:t>
            </w:r>
          </w:p>
        </w:tc>
      </w:tr>
    </w:tbl>
    <w:p w14:paraId="4A1C264C" w14:textId="1806B038" w:rsidR="008D57E9" w:rsidRDefault="008D57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【</w:t>
      </w:r>
      <w:r w:rsidR="00844624">
        <w:rPr>
          <w:rFonts w:ascii="ＭＳ ゴシック" w:eastAsia="ＭＳ ゴシック" w:hAnsi="ＭＳ ゴシック" w:hint="eastAsia"/>
        </w:rPr>
        <w:t>研修</w:t>
      </w:r>
      <w:r w:rsidR="00430345">
        <w:rPr>
          <w:rFonts w:ascii="ＭＳ ゴシック" w:eastAsia="ＭＳ ゴシック" w:hAnsi="ＭＳ ゴシック" w:hint="eastAsia"/>
        </w:rPr>
        <w:t>講師</w:t>
      </w:r>
      <w:r>
        <w:rPr>
          <w:rFonts w:ascii="ＭＳ ゴシック" w:eastAsia="ＭＳ ゴシック" w:hAnsi="ＭＳ ゴシック"/>
        </w:rPr>
        <w:t>】</w:t>
      </w:r>
    </w:p>
    <w:p w14:paraId="15FCE392" w14:textId="0FE728F3" w:rsidR="00116E48" w:rsidRDefault="00844624" w:rsidP="00DB6F8F">
      <w:pPr>
        <w:rPr>
          <w:rFonts w:ascii="ＭＳ ゴシック" w:eastAsia="ＭＳ ゴシック" w:hAnsi="ＭＳ ゴシック"/>
        </w:rPr>
      </w:pPr>
      <w:bookmarkStart w:id="0" w:name="_Hlk531289713"/>
      <w:r>
        <w:rPr>
          <w:rFonts w:ascii="ＭＳ ゴシック" w:eastAsia="ＭＳ ゴシック" w:hAnsi="ＭＳ ゴシック" w:hint="eastAsia"/>
        </w:rPr>
        <w:t xml:space="preserve">　　　</w:t>
      </w:r>
      <w:r w:rsidR="00116E48">
        <w:rPr>
          <w:rFonts w:ascii="ＭＳ ゴシック" w:eastAsia="ＭＳ ゴシック" w:hAnsi="ＭＳ ゴシック" w:hint="eastAsia"/>
        </w:rPr>
        <w:t xml:space="preserve">　</w:t>
      </w:r>
      <w:bookmarkEnd w:id="0"/>
      <w:r w:rsidR="008A4021">
        <w:rPr>
          <w:rFonts w:ascii="ＭＳ ゴシック" w:eastAsia="ＭＳ ゴシック" w:hAnsi="ＭＳ ゴシック" w:hint="eastAsia"/>
        </w:rPr>
        <w:t>足場の組立て等業務特別教育インストラクター</w:t>
      </w:r>
      <w:r w:rsidR="00E013EB">
        <w:rPr>
          <w:rFonts w:ascii="ＭＳ ゴシック" w:eastAsia="ＭＳ ゴシック" w:hAnsi="ＭＳ ゴシック" w:hint="eastAsia"/>
        </w:rPr>
        <w:t xml:space="preserve">　　○○□□</w:t>
      </w:r>
    </w:p>
    <w:p w14:paraId="5D3060CC" w14:textId="23FE4DE6" w:rsidR="00E013EB" w:rsidRDefault="00E013EB" w:rsidP="00DB6F8F">
      <w:pPr>
        <w:rPr>
          <w:rFonts w:ascii="ＭＳ ゴシック" w:eastAsia="ＭＳ ゴシック" w:hAnsi="ＭＳ ゴシック"/>
        </w:rPr>
      </w:pPr>
    </w:p>
    <w:p w14:paraId="6DFF3796" w14:textId="730456D2" w:rsidR="00E013EB" w:rsidRDefault="00E013EB" w:rsidP="00DB6F8F">
      <w:pPr>
        <w:rPr>
          <w:rFonts w:ascii="ＭＳ ゴシック" w:eastAsia="ＭＳ ゴシック" w:hAnsi="ＭＳ ゴシック"/>
        </w:rPr>
      </w:pPr>
    </w:p>
    <w:p w14:paraId="0883B4B2" w14:textId="77777777" w:rsidR="00E013EB" w:rsidRDefault="00E013EB" w:rsidP="00DB6F8F">
      <w:pPr>
        <w:rPr>
          <w:rFonts w:ascii="ＭＳ ゴシック" w:eastAsia="ＭＳ ゴシック" w:hAnsi="ＭＳ ゴシック" w:hint="eastAsia"/>
        </w:rPr>
      </w:pPr>
      <w:bookmarkStart w:id="1" w:name="_GoBack"/>
      <w:bookmarkEnd w:id="1"/>
    </w:p>
    <w:sectPr w:rsidR="00E013EB" w:rsidSect="002E3F08">
      <w:pgSz w:w="11906" w:h="16838"/>
      <w:pgMar w:top="119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99E82" w14:textId="77777777" w:rsidR="00BA4525" w:rsidRDefault="00BA4525" w:rsidP="00F62D91">
      <w:r>
        <w:separator/>
      </w:r>
    </w:p>
  </w:endnote>
  <w:endnote w:type="continuationSeparator" w:id="0">
    <w:p w14:paraId="08701C00" w14:textId="77777777" w:rsidR="00BA4525" w:rsidRDefault="00BA4525" w:rsidP="00F6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F3F2" w14:textId="77777777" w:rsidR="00BA4525" w:rsidRDefault="00BA4525" w:rsidP="00F62D91">
      <w:r>
        <w:separator/>
      </w:r>
    </w:p>
  </w:footnote>
  <w:footnote w:type="continuationSeparator" w:id="0">
    <w:p w14:paraId="58C3257F" w14:textId="77777777" w:rsidR="00BA4525" w:rsidRDefault="00BA4525" w:rsidP="00F6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51"/>
    <w:rsid w:val="00007851"/>
    <w:rsid w:val="00010EFD"/>
    <w:rsid w:val="000342FD"/>
    <w:rsid w:val="000355A0"/>
    <w:rsid w:val="000445D1"/>
    <w:rsid w:val="000575C9"/>
    <w:rsid w:val="00065DA0"/>
    <w:rsid w:val="00074B37"/>
    <w:rsid w:val="000A307C"/>
    <w:rsid w:val="000F0068"/>
    <w:rsid w:val="000F08C9"/>
    <w:rsid w:val="00116E48"/>
    <w:rsid w:val="00132777"/>
    <w:rsid w:val="00133D2D"/>
    <w:rsid w:val="001770BC"/>
    <w:rsid w:val="001B6CC0"/>
    <w:rsid w:val="001D1DEA"/>
    <w:rsid w:val="001E02D0"/>
    <w:rsid w:val="00222C31"/>
    <w:rsid w:val="002364FF"/>
    <w:rsid w:val="0027619E"/>
    <w:rsid w:val="002B194B"/>
    <w:rsid w:val="002C470D"/>
    <w:rsid w:val="002E3F08"/>
    <w:rsid w:val="00325BCB"/>
    <w:rsid w:val="003657F0"/>
    <w:rsid w:val="00370C4B"/>
    <w:rsid w:val="00396725"/>
    <w:rsid w:val="003B0738"/>
    <w:rsid w:val="003C390F"/>
    <w:rsid w:val="003D37A3"/>
    <w:rsid w:val="003F1358"/>
    <w:rsid w:val="003F45C9"/>
    <w:rsid w:val="00430345"/>
    <w:rsid w:val="00444767"/>
    <w:rsid w:val="00461F33"/>
    <w:rsid w:val="0048645D"/>
    <w:rsid w:val="00505666"/>
    <w:rsid w:val="00532B0A"/>
    <w:rsid w:val="00576016"/>
    <w:rsid w:val="005913E9"/>
    <w:rsid w:val="005B7AB6"/>
    <w:rsid w:val="005B7FCB"/>
    <w:rsid w:val="005D2918"/>
    <w:rsid w:val="005F25E5"/>
    <w:rsid w:val="00632238"/>
    <w:rsid w:val="006577BB"/>
    <w:rsid w:val="00670EB7"/>
    <w:rsid w:val="00693600"/>
    <w:rsid w:val="006D3B19"/>
    <w:rsid w:val="006D5F16"/>
    <w:rsid w:val="006E6A95"/>
    <w:rsid w:val="00707651"/>
    <w:rsid w:val="00715944"/>
    <w:rsid w:val="00727D1C"/>
    <w:rsid w:val="00735C20"/>
    <w:rsid w:val="00797520"/>
    <w:rsid w:val="007C2449"/>
    <w:rsid w:val="00803197"/>
    <w:rsid w:val="008042E7"/>
    <w:rsid w:val="00830263"/>
    <w:rsid w:val="00836472"/>
    <w:rsid w:val="00844624"/>
    <w:rsid w:val="008754D4"/>
    <w:rsid w:val="00884E83"/>
    <w:rsid w:val="00894D9A"/>
    <w:rsid w:val="008A4021"/>
    <w:rsid w:val="008C61F4"/>
    <w:rsid w:val="008D57E9"/>
    <w:rsid w:val="0096557C"/>
    <w:rsid w:val="009B6E6B"/>
    <w:rsid w:val="009D751E"/>
    <w:rsid w:val="009F3A8B"/>
    <w:rsid w:val="00A03203"/>
    <w:rsid w:val="00A35036"/>
    <w:rsid w:val="00AB7FB9"/>
    <w:rsid w:val="00B00EC3"/>
    <w:rsid w:val="00B01A23"/>
    <w:rsid w:val="00B06850"/>
    <w:rsid w:val="00B46C07"/>
    <w:rsid w:val="00B67894"/>
    <w:rsid w:val="00BA4525"/>
    <w:rsid w:val="00BD1FCE"/>
    <w:rsid w:val="00C32CC0"/>
    <w:rsid w:val="00C917AF"/>
    <w:rsid w:val="00C9627A"/>
    <w:rsid w:val="00CA78C3"/>
    <w:rsid w:val="00CE41CF"/>
    <w:rsid w:val="00D16BC7"/>
    <w:rsid w:val="00D44BE1"/>
    <w:rsid w:val="00D65178"/>
    <w:rsid w:val="00D659A7"/>
    <w:rsid w:val="00D77A3A"/>
    <w:rsid w:val="00D813AB"/>
    <w:rsid w:val="00D919CB"/>
    <w:rsid w:val="00DB6F8F"/>
    <w:rsid w:val="00DC64C7"/>
    <w:rsid w:val="00E013EB"/>
    <w:rsid w:val="00E07195"/>
    <w:rsid w:val="00E109F9"/>
    <w:rsid w:val="00E65720"/>
    <w:rsid w:val="00E65E20"/>
    <w:rsid w:val="00EC5C96"/>
    <w:rsid w:val="00F105F8"/>
    <w:rsid w:val="00F27CF6"/>
    <w:rsid w:val="00F473CB"/>
    <w:rsid w:val="00F62D91"/>
    <w:rsid w:val="00F6378A"/>
    <w:rsid w:val="00F74B67"/>
    <w:rsid w:val="00F9429E"/>
    <w:rsid w:val="00FA22C3"/>
    <w:rsid w:val="00FB68CE"/>
    <w:rsid w:val="00FE15AC"/>
    <w:rsid w:val="00FF40A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DD0CBC"/>
  <w15:chartTrackingRefBased/>
  <w15:docId w15:val="{AF767C81-02CC-4535-924B-D579E92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C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D91"/>
  </w:style>
  <w:style w:type="paragraph" w:styleId="a8">
    <w:name w:val="footer"/>
    <w:basedOn w:val="a"/>
    <w:link w:val="a9"/>
    <w:uiPriority w:val="99"/>
    <w:unhideWhenUsed/>
    <w:rsid w:val="00F62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谷口清和</dc:creator>
  <cp:keywords/>
  <dc:description/>
  <cp:lastModifiedBy>谷口 清和</cp:lastModifiedBy>
  <cp:revision>3</cp:revision>
  <cp:lastPrinted>2019-09-10T06:20:00Z</cp:lastPrinted>
  <dcterms:created xsi:type="dcterms:W3CDTF">2020-03-21T10:55:00Z</dcterms:created>
  <dcterms:modified xsi:type="dcterms:W3CDTF">2020-03-21T11:00:00Z</dcterms:modified>
</cp:coreProperties>
</file>